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E25" w:rsidRPr="00C51E25" w:rsidRDefault="006C71EF" w:rsidP="00B832EC">
      <w:pPr>
        <w:widowControl/>
        <w:textAlignment w:val="baseline"/>
        <w:outlineLvl w:val="0"/>
        <w:rPr>
          <w:rFonts w:ascii="Roboto" w:eastAsia="新細明體" w:hAnsi="Roboto" w:cs="新細明體"/>
          <w:color w:val="1B1B1B"/>
          <w:kern w:val="0"/>
          <w:sz w:val="27"/>
          <w:szCs w:val="27"/>
        </w:rPr>
      </w:pPr>
      <w:r>
        <w:rPr>
          <w:rFonts w:ascii="Roboto" w:eastAsia="新細明體" w:hAnsi="Roboto" w:cs="新細明體"/>
          <w:noProof/>
          <w:color w:val="1B1B1B"/>
          <w:kern w:val="0"/>
          <w:sz w:val="27"/>
          <w:szCs w:val="27"/>
        </w:rPr>
        <w:drawing>
          <wp:inline distT="0" distB="0" distL="0" distR="0">
            <wp:extent cx="2353003" cy="676369"/>
            <wp:effectExtent l="0" t="0" r="9525" b="9525"/>
            <wp:docPr id="119" name="圖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F64965E.tmp"/>
                    <pic:cNvPicPr/>
                  </pic:nvPicPr>
                  <pic:blipFill>
                    <a:blip r:embed="rId8">
                      <a:extLst>
                        <a:ext uri="{28A0092B-C50C-407E-A947-70E740481C1C}">
                          <a14:useLocalDpi xmlns:a14="http://schemas.microsoft.com/office/drawing/2010/main" val="0"/>
                        </a:ext>
                      </a:extLst>
                    </a:blip>
                    <a:stretch>
                      <a:fillRect/>
                    </a:stretch>
                  </pic:blipFill>
                  <pic:spPr>
                    <a:xfrm>
                      <a:off x="0" y="0"/>
                      <a:ext cx="2353003" cy="676369"/>
                    </a:xfrm>
                    <a:prstGeom prst="rect">
                      <a:avLst/>
                    </a:prstGeom>
                  </pic:spPr>
                </pic:pic>
              </a:graphicData>
            </a:graphic>
          </wp:inline>
        </w:drawing>
      </w:r>
    </w:p>
    <w:p w:rsidR="006C71EF" w:rsidRPr="006C71EF" w:rsidRDefault="006C71EF" w:rsidP="006C71EF">
      <w:pPr>
        <w:widowControl/>
        <w:spacing w:before="100" w:beforeAutospacing="1" w:after="100" w:afterAutospacing="1" w:line="384" w:lineRule="atLeast"/>
        <w:jc w:val="center"/>
        <w:outlineLvl w:val="1"/>
        <w:rPr>
          <w:rFonts w:ascii="Noto Sans TC" w:eastAsia="微軟正黑體" w:hAnsi="Noto Sans TC" w:cs="新細明體"/>
          <w:color w:val="222222"/>
          <w:spacing w:val="15"/>
          <w:kern w:val="0"/>
          <w:sz w:val="39"/>
          <w:szCs w:val="39"/>
        </w:rPr>
      </w:pPr>
      <w:r w:rsidRPr="006C71EF">
        <w:rPr>
          <w:rFonts w:ascii="Noto Sans TC" w:eastAsia="微軟正黑體" w:hAnsi="Noto Sans TC" w:cs="新細明體"/>
          <w:color w:val="222222"/>
          <w:spacing w:val="15"/>
          <w:kern w:val="0"/>
          <w:sz w:val="39"/>
          <w:szCs w:val="39"/>
        </w:rPr>
        <w:t>原民優秀學子赴夏威夷交流</w:t>
      </w:r>
      <w:r w:rsidRPr="006C71EF">
        <w:rPr>
          <w:rFonts w:ascii="Noto Sans TC" w:eastAsia="微軟正黑體" w:hAnsi="Noto Sans TC" w:cs="新細明體"/>
          <w:color w:val="222222"/>
          <w:spacing w:val="15"/>
          <w:kern w:val="0"/>
          <w:sz w:val="39"/>
          <w:szCs w:val="39"/>
        </w:rPr>
        <w:t xml:space="preserve"> </w:t>
      </w:r>
      <w:r w:rsidRPr="006C71EF">
        <w:rPr>
          <w:rFonts w:ascii="Noto Sans TC" w:eastAsia="微軟正黑體" w:hAnsi="Noto Sans TC" w:cs="新細明體"/>
          <w:color w:val="222222"/>
          <w:spacing w:val="15"/>
          <w:kern w:val="0"/>
          <w:sz w:val="39"/>
          <w:szCs w:val="39"/>
        </w:rPr>
        <w:t>輔英科大五專生何韋琪脫穎而出</w:t>
      </w:r>
      <w:r w:rsidRPr="006C71EF">
        <w:rPr>
          <w:rFonts w:ascii="Noto Sans TC" w:eastAsia="微軟正黑體" w:hAnsi="Noto Sans TC" w:cs="新細明體"/>
          <w:color w:val="222222"/>
          <w:spacing w:val="15"/>
          <w:kern w:val="0"/>
          <w:sz w:val="39"/>
          <w:szCs w:val="39"/>
        </w:rPr>
        <w:t xml:space="preserve"> / </w:t>
      </w:r>
      <w:r w:rsidRPr="006C71EF">
        <w:rPr>
          <w:rFonts w:ascii="Noto Sans TC" w:eastAsia="微軟正黑體" w:hAnsi="Noto Sans TC" w:cs="新細明體"/>
          <w:color w:val="222222"/>
          <w:spacing w:val="15"/>
          <w:kern w:val="0"/>
          <w:sz w:val="39"/>
          <w:szCs w:val="39"/>
        </w:rPr>
        <w:t>台銘新聞網</w:t>
      </w:r>
    </w:p>
    <w:p w:rsidR="006C71EF" w:rsidRPr="006C71EF" w:rsidRDefault="006C71EF" w:rsidP="006C71EF">
      <w:pPr>
        <w:widowControl/>
        <w:jc w:val="center"/>
        <w:rPr>
          <w:rFonts w:ascii="Roboto" w:eastAsia="微軟正黑體" w:hAnsi="Roboto" w:cs="新細明體"/>
          <w:color w:val="666666"/>
          <w:kern w:val="0"/>
          <w:sz w:val="23"/>
          <w:szCs w:val="23"/>
        </w:rPr>
      </w:pPr>
      <w:r w:rsidRPr="006C71EF">
        <w:rPr>
          <w:rFonts w:ascii="Roboto" w:eastAsia="微軟正黑體" w:hAnsi="Roboto" w:cs="新細明體"/>
          <w:color w:val="666666"/>
          <w:kern w:val="0"/>
          <w:sz w:val="23"/>
          <w:szCs w:val="23"/>
        </w:rPr>
        <w:t>2025/05/22 09:33</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台銘新聞/史家羚編輯</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原住民族委員會今年遴選二十位大專校院原住民族學生前往夏威夷交流，來自屏東縣瑪家鄉的輔英科大應用外語科何韋琪「雀屏中選」，且是唯一的五專生；簡綺瑩系主任表示，原民會為培育原住民優秀人才，以及強化與南島民族論壇會員的國際交流，今年選定夏威夷進行一週參訪學習，除建立國際原住民族夥伴關係與交流，亦提升台灣原住民族國際地位與重要性。</w:t>
      </w:r>
      <w:bookmarkStart w:id="0" w:name="_GoBack"/>
      <w:bookmarkEnd w:id="0"/>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簡綺瑩指出，何韋琪同學(瑪家國中畢)來自屏東縣瑪家鄉，曾經懷抱空姐夢，希望能與不同國家的人交流，今年以優異成績獲原民會選往夏威夷交流，師生都為她感到高興與驕傲。</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何韋琪父親和外公都是資深獵人，父親同時也是退休警察，她身體裡藏著一顆「獵人之心」。母親是位專門製作排灣族傳統</w:t>
      </w:r>
      <w:r w:rsidRPr="006C71EF">
        <w:rPr>
          <w:rFonts w:ascii="微軟正黑體" w:eastAsia="微軟正黑體" w:hAnsi="微軟正黑體" w:cs="新細明體" w:hint="eastAsia"/>
          <w:color w:val="111111"/>
          <w:spacing w:val="15"/>
          <w:kern w:val="0"/>
          <w:sz w:val="27"/>
          <w:szCs w:val="27"/>
        </w:rPr>
        <w:lastRenderedPageBreak/>
        <w:t>服飾的工藝師，她從小就在母親工作室學習並聽母親講述原民文化。</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noProof/>
          <w:color w:val="111111"/>
          <w:spacing w:val="15"/>
          <w:kern w:val="0"/>
          <w:sz w:val="27"/>
          <w:szCs w:val="27"/>
        </w:rPr>
        <w:drawing>
          <wp:inline distT="0" distB="0" distL="0" distR="0" wp14:anchorId="1BB26627" wp14:editId="5FAC10F8">
            <wp:extent cx="5015818" cy="2820040"/>
            <wp:effectExtent l="0" t="0" r="0" b="0"/>
            <wp:docPr id="120" name="圖片 120" descr="https://goodtimingnews.haha.tw/7/file682e7ff9cb9a7.jp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oodtimingnews.haha.tw/7/file682e7ff9cb9a7.jpg?n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4063" cy="2824676"/>
                    </a:xfrm>
                    <a:prstGeom prst="rect">
                      <a:avLst/>
                    </a:prstGeom>
                    <a:noFill/>
                    <a:ln>
                      <a:noFill/>
                    </a:ln>
                  </pic:spPr>
                </pic:pic>
              </a:graphicData>
            </a:graphic>
          </wp:inline>
        </w:drawing>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何韋琪的母親希望她和姊姊未來能接手工作室，但她反而對父親當警察及打獵的過往更加嚮往，想學習父親不畏艱難、越挫越勇的精神。</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何韋琪從小就會在部落學種小米、樹豆，也會到舊部落尋根，小六就拿到母語認證初級證書。國中學習森巴鼓及排灣族歌</w:t>
      </w:r>
      <w:r w:rsidRPr="006C71EF">
        <w:rPr>
          <w:rFonts w:ascii="微軟正黑體" w:eastAsia="微軟正黑體" w:hAnsi="微軟正黑體" w:cs="新細明體" w:hint="eastAsia"/>
          <w:color w:val="111111"/>
          <w:spacing w:val="15"/>
          <w:kern w:val="0"/>
          <w:sz w:val="27"/>
          <w:szCs w:val="27"/>
        </w:rPr>
        <w:lastRenderedPageBreak/>
        <w:t>謠，參與兩岸民族交流活動，後來研究毛利文化和薩摩亞文化，她即矢志先把英文學好，再到南島國家研究當地獨有文化。</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何韋琪表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 </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lastRenderedPageBreak/>
        <w:t>何韋琪說，夏威夷不僅是一趟旅行，更是一次寶貴的成長經驗，實地了解毛利人的生活方式、價值觀和傳統文化，提升自己溝通與語言能力，更豐富人生閱歷也拓展國際視野。</w:t>
      </w:r>
    </w:p>
    <w:p w:rsidR="006C71EF" w:rsidRPr="006C71EF" w:rsidRDefault="006C71EF" w:rsidP="006C71EF">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6C71EF">
        <w:rPr>
          <w:rFonts w:ascii="微軟正黑體" w:eastAsia="微軟正黑體" w:hAnsi="微軟正黑體" w:cs="新細明體" w:hint="eastAsia"/>
          <w:color w:val="111111"/>
          <w:spacing w:val="15"/>
          <w:kern w:val="0"/>
          <w:sz w:val="27"/>
          <w:szCs w:val="27"/>
        </w:rPr>
        <w:t>輔英科大114學年度五專免試入學，現正招生中！五專優先免試報名自5月19日至5月23日止、南區五專聯合免試報名自6月19日至6月26日止，詳情請見官網。</w:t>
      </w:r>
    </w:p>
    <w:p w:rsidR="006C71EF" w:rsidRPr="006C71EF" w:rsidRDefault="006C71EF" w:rsidP="006C71EF">
      <w:pPr>
        <w:widowControl/>
        <w:rPr>
          <w:rFonts w:ascii="微軟正黑體" w:eastAsia="微軟正黑體" w:hAnsi="微軟正黑體" w:cs="新細明體" w:hint="eastAsia"/>
          <w:color w:val="000000"/>
          <w:kern w:val="0"/>
          <w:sz w:val="21"/>
          <w:szCs w:val="21"/>
        </w:rPr>
      </w:pPr>
      <w:r w:rsidRPr="006C71EF">
        <w:rPr>
          <w:rFonts w:ascii="微軟正黑體" w:eastAsia="微軟正黑體" w:hAnsi="微軟正黑體" w:cs="新細明體"/>
          <w:noProof/>
          <w:color w:val="000000"/>
          <w:kern w:val="0"/>
          <w:sz w:val="21"/>
          <w:szCs w:val="21"/>
        </w:rPr>
        <w:drawing>
          <wp:inline distT="0" distB="0" distL="0" distR="0" wp14:anchorId="260598E5" wp14:editId="4B585DDA">
            <wp:extent cx="4516874" cy="3384645"/>
            <wp:effectExtent l="0" t="0" r="0" b="6350"/>
            <wp:docPr id="121" name="圖片 121" descr="原民優秀學子赴夏威夷交流  輔英科大五專生何韋琪脫穎而出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原民優秀學子赴夏威夷交流  輔英科大五專生何韋琪脫穎而出 / 台銘新聞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1968" cy="3388462"/>
                    </a:xfrm>
                    <a:prstGeom prst="rect">
                      <a:avLst/>
                    </a:prstGeom>
                    <a:noFill/>
                    <a:ln>
                      <a:noFill/>
                    </a:ln>
                  </pic:spPr>
                </pic:pic>
              </a:graphicData>
            </a:graphic>
          </wp:inline>
        </w:drawing>
      </w:r>
    </w:p>
    <w:p w:rsidR="00614567" w:rsidRPr="00C51E25" w:rsidRDefault="00614567" w:rsidP="007E71E1">
      <w:pPr>
        <w:widowControl/>
        <w:spacing w:before="100" w:beforeAutospacing="1" w:after="360"/>
        <w:rPr>
          <w:rFonts w:ascii="新細明體" w:eastAsia="新細明體" w:hAnsi="新細明體" w:cs="新細明體"/>
          <w:kern w:val="0"/>
          <w:szCs w:val="24"/>
        </w:rPr>
      </w:pPr>
    </w:p>
    <w:sectPr w:rsidR="00614567" w:rsidRPr="00C51E2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A46" w:rsidRDefault="003C6A46" w:rsidP="005663D1">
      <w:r>
        <w:separator/>
      </w:r>
    </w:p>
  </w:endnote>
  <w:endnote w:type="continuationSeparator" w:id="0">
    <w:p w:rsidR="003C6A46" w:rsidRDefault="003C6A46"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A46" w:rsidRDefault="003C6A46" w:rsidP="005663D1">
      <w:r>
        <w:separator/>
      </w:r>
    </w:p>
  </w:footnote>
  <w:footnote w:type="continuationSeparator" w:id="0">
    <w:p w:rsidR="003C6A46" w:rsidRDefault="003C6A46"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3"/>
  </w:num>
  <w:num w:numId="4">
    <w:abstractNumId w:val="4"/>
  </w:num>
  <w:num w:numId="5">
    <w:abstractNumId w:val="1"/>
  </w:num>
  <w:num w:numId="6">
    <w:abstractNumId w:val="5"/>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53DED"/>
    <w:rsid w:val="00371865"/>
    <w:rsid w:val="00383546"/>
    <w:rsid w:val="00396931"/>
    <w:rsid w:val="003B4535"/>
    <w:rsid w:val="003B4E34"/>
    <w:rsid w:val="003C6A46"/>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3BDE"/>
    <w:rsid w:val="005653A8"/>
    <w:rsid w:val="005663D1"/>
    <w:rsid w:val="00566B39"/>
    <w:rsid w:val="00577DCD"/>
    <w:rsid w:val="005A25A2"/>
    <w:rsid w:val="005F0848"/>
    <w:rsid w:val="00614567"/>
    <w:rsid w:val="00630D81"/>
    <w:rsid w:val="00636EAD"/>
    <w:rsid w:val="006503E5"/>
    <w:rsid w:val="00663986"/>
    <w:rsid w:val="00667E6B"/>
    <w:rsid w:val="0068628C"/>
    <w:rsid w:val="006871D8"/>
    <w:rsid w:val="006919C8"/>
    <w:rsid w:val="006C370D"/>
    <w:rsid w:val="006C6469"/>
    <w:rsid w:val="006C71EF"/>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8F08E0"/>
    <w:rsid w:val="0090447E"/>
    <w:rsid w:val="009210BD"/>
    <w:rsid w:val="009223B0"/>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C21CE"/>
    <w:rsid w:val="00AD2FD0"/>
    <w:rsid w:val="00AE0AB3"/>
    <w:rsid w:val="00B0078E"/>
    <w:rsid w:val="00B033C5"/>
    <w:rsid w:val="00B2111E"/>
    <w:rsid w:val="00B35920"/>
    <w:rsid w:val="00B37F31"/>
    <w:rsid w:val="00B41DF3"/>
    <w:rsid w:val="00B57CBA"/>
    <w:rsid w:val="00B832EC"/>
    <w:rsid w:val="00B8367C"/>
    <w:rsid w:val="00B83EF9"/>
    <w:rsid w:val="00B90BDD"/>
    <w:rsid w:val="00BB0E94"/>
    <w:rsid w:val="00BC092F"/>
    <w:rsid w:val="00C42170"/>
    <w:rsid w:val="00C45510"/>
    <w:rsid w:val="00C51E25"/>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9477">
      <w:bodyDiv w:val="1"/>
      <w:marLeft w:val="0"/>
      <w:marRight w:val="0"/>
      <w:marTop w:val="0"/>
      <w:marBottom w:val="0"/>
      <w:divBdr>
        <w:top w:val="none" w:sz="0" w:space="0" w:color="auto"/>
        <w:left w:val="none" w:sz="0" w:space="0" w:color="auto"/>
        <w:bottom w:val="none" w:sz="0" w:space="0" w:color="auto"/>
        <w:right w:val="none" w:sz="0" w:space="0" w:color="auto"/>
      </w:divBdr>
      <w:divsChild>
        <w:div w:id="1044791443">
          <w:marLeft w:val="0"/>
          <w:marRight w:val="0"/>
          <w:marTop w:val="0"/>
          <w:marBottom w:val="375"/>
          <w:divBdr>
            <w:top w:val="none" w:sz="0" w:space="0" w:color="auto"/>
            <w:left w:val="none" w:sz="0" w:space="0" w:color="auto"/>
            <w:bottom w:val="none" w:sz="0" w:space="0" w:color="auto"/>
            <w:right w:val="none" w:sz="0" w:space="0" w:color="auto"/>
          </w:divBdr>
          <w:divsChild>
            <w:div w:id="203639585">
              <w:marLeft w:val="0"/>
              <w:marRight w:val="0"/>
              <w:marTop w:val="0"/>
              <w:marBottom w:val="0"/>
              <w:divBdr>
                <w:top w:val="none" w:sz="0" w:space="0" w:color="auto"/>
                <w:left w:val="none" w:sz="0" w:space="0" w:color="auto"/>
                <w:bottom w:val="none" w:sz="0" w:space="0" w:color="auto"/>
                <w:right w:val="none" w:sz="0" w:space="0" w:color="auto"/>
              </w:divBdr>
              <w:divsChild>
                <w:div w:id="9209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2954">
          <w:marLeft w:val="0"/>
          <w:marRight w:val="0"/>
          <w:marTop w:val="0"/>
          <w:marBottom w:val="480"/>
          <w:divBdr>
            <w:top w:val="none" w:sz="0" w:space="0" w:color="auto"/>
            <w:left w:val="none" w:sz="0" w:space="0" w:color="auto"/>
            <w:bottom w:val="none" w:sz="0" w:space="0" w:color="auto"/>
            <w:right w:val="none" w:sz="0" w:space="0" w:color="auto"/>
          </w:divBdr>
          <w:divsChild>
            <w:div w:id="1482118271">
              <w:marLeft w:val="0"/>
              <w:marRight w:val="0"/>
              <w:marTop w:val="0"/>
              <w:marBottom w:val="0"/>
              <w:divBdr>
                <w:top w:val="none" w:sz="0" w:space="0" w:color="auto"/>
                <w:left w:val="none" w:sz="0" w:space="0" w:color="auto"/>
                <w:bottom w:val="none" w:sz="0" w:space="0" w:color="auto"/>
                <w:right w:val="none" w:sz="0" w:space="0" w:color="auto"/>
              </w:divBdr>
            </w:div>
          </w:divsChild>
        </w:div>
        <w:div w:id="1597977768">
          <w:marLeft w:val="0"/>
          <w:marRight w:val="0"/>
          <w:marTop w:val="0"/>
          <w:marBottom w:val="0"/>
          <w:divBdr>
            <w:top w:val="none" w:sz="0" w:space="0" w:color="auto"/>
            <w:left w:val="none" w:sz="0" w:space="0" w:color="auto"/>
            <w:bottom w:val="none" w:sz="0" w:space="0" w:color="auto"/>
            <w:right w:val="none" w:sz="0" w:space="0" w:color="auto"/>
          </w:divBdr>
          <w:divsChild>
            <w:div w:id="1716466837">
              <w:marLeft w:val="0"/>
              <w:marRight w:val="0"/>
              <w:marTop w:val="0"/>
              <w:marBottom w:val="0"/>
              <w:divBdr>
                <w:top w:val="none" w:sz="0" w:space="0" w:color="auto"/>
                <w:left w:val="none" w:sz="0" w:space="0" w:color="auto"/>
                <w:bottom w:val="none" w:sz="0" w:space="0" w:color="auto"/>
                <w:right w:val="none" w:sz="0" w:space="0" w:color="auto"/>
              </w:divBdr>
              <w:divsChild>
                <w:div w:id="306517153">
                  <w:marLeft w:val="0"/>
                  <w:marRight w:val="0"/>
                  <w:marTop w:val="0"/>
                  <w:marBottom w:val="0"/>
                  <w:divBdr>
                    <w:top w:val="none" w:sz="0" w:space="0" w:color="auto"/>
                    <w:left w:val="none" w:sz="0" w:space="0" w:color="auto"/>
                    <w:bottom w:val="none" w:sz="0" w:space="0" w:color="auto"/>
                    <w:right w:val="none" w:sz="0" w:space="0" w:color="auto"/>
                  </w:divBdr>
                  <w:divsChild>
                    <w:div w:id="46609500">
                      <w:marLeft w:val="0"/>
                      <w:marRight w:val="0"/>
                      <w:marTop w:val="240"/>
                      <w:marBottom w:val="370"/>
                      <w:divBdr>
                        <w:top w:val="none" w:sz="0" w:space="0" w:color="auto"/>
                        <w:left w:val="none" w:sz="0" w:space="0" w:color="auto"/>
                        <w:bottom w:val="none" w:sz="0" w:space="0" w:color="auto"/>
                        <w:right w:val="none" w:sz="0" w:space="0" w:color="auto"/>
                      </w:divBdr>
                      <w:divsChild>
                        <w:div w:id="1828473604">
                          <w:marLeft w:val="0"/>
                          <w:marRight w:val="0"/>
                          <w:marTop w:val="0"/>
                          <w:marBottom w:val="0"/>
                          <w:divBdr>
                            <w:top w:val="none" w:sz="0" w:space="0" w:color="auto"/>
                            <w:left w:val="none" w:sz="0" w:space="0" w:color="auto"/>
                            <w:bottom w:val="none" w:sz="0" w:space="0" w:color="auto"/>
                            <w:right w:val="none" w:sz="0" w:space="0" w:color="auto"/>
                          </w:divBdr>
                        </w:div>
                      </w:divsChild>
                    </w:div>
                    <w:div w:id="14639651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36946487">
      <w:bodyDiv w:val="1"/>
      <w:marLeft w:val="0"/>
      <w:marRight w:val="0"/>
      <w:marTop w:val="0"/>
      <w:marBottom w:val="0"/>
      <w:divBdr>
        <w:top w:val="none" w:sz="0" w:space="0" w:color="auto"/>
        <w:left w:val="none" w:sz="0" w:space="0" w:color="auto"/>
        <w:bottom w:val="none" w:sz="0" w:space="0" w:color="auto"/>
        <w:right w:val="none" w:sz="0" w:space="0" w:color="auto"/>
      </w:divBdr>
      <w:divsChild>
        <w:div w:id="88889635">
          <w:marLeft w:val="0"/>
          <w:marRight w:val="0"/>
          <w:marTop w:val="0"/>
          <w:marBottom w:val="0"/>
          <w:divBdr>
            <w:top w:val="none" w:sz="0" w:space="0" w:color="auto"/>
            <w:left w:val="none" w:sz="0" w:space="0" w:color="auto"/>
            <w:bottom w:val="none" w:sz="0" w:space="0" w:color="auto"/>
            <w:right w:val="none" w:sz="0" w:space="0" w:color="auto"/>
          </w:divBdr>
        </w:div>
        <w:div w:id="1201556821">
          <w:marLeft w:val="0"/>
          <w:marRight w:val="0"/>
          <w:marTop w:val="0"/>
          <w:marBottom w:val="0"/>
          <w:divBdr>
            <w:top w:val="none" w:sz="0" w:space="0" w:color="auto"/>
            <w:left w:val="none" w:sz="0" w:space="0" w:color="auto"/>
            <w:bottom w:val="none" w:sz="0" w:space="0" w:color="auto"/>
            <w:right w:val="none" w:sz="0" w:space="0" w:color="auto"/>
          </w:divBdr>
          <w:divsChild>
            <w:div w:id="10649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40804639">
      <w:bodyDiv w:val="1"/>
      <w:marLeft w:val="0"/>
      <w:marRight w:val="0"/>
      <w:marTop w:val="0"/>
      <w:marBottom w:val="0"/>
      <w:divBdr>
        <w:top w:val="none" w:sz="0" w:space="0" w:color="auto"/>
        <w:left w:val="none" w:sz="0" w:space="0" w:color="auto"/>
        <w:bottom w:val="none" w:sz="0" w:space="0" w:color="auto"/>
        <w:right w:val="none" w:sz="0" w:space="0" w:color="auto"/>
      </w:divBdr>
      <w:divsChild>
        <w:div w:id="1859539771">
          <w:marLeft w:val="0"/>
          <w:marRight w:val="0"/>
          <w:marTop w:val="0"/>
          <w:marBottom w:val="0"/>
          <w:divBdr>
            <w:top w:val="none" w:sz="0" w:space="0" w:color="auto"/>
            <w:left w:val="none" w:sz="0" w:space="0" w:color="auto"/>
            <w:bottom w:val="none" w:sz="0" w:space="0" w:color="auto"/>
            <w:right w:val="none" w:sz="0" w:space="0" w:color="auto"/>
          </w:divBdr>
          <w:divsChild>
            <w:div w:id="31270674">
              <w:marLeft w:val="0"/>
              <w:marRight w:val="0"/>
              <w:marTop w:val="0"/>
              <w:marBottom w:val="0"/>
              <w:divBdr>
                <w:top w:val="none" w:sz="0" w:space="0" w:color="auto"/>
                <w:left w:val="none" w:sz="0" w:space="0" w:color="auto"/>
                <w:bottom w:val="none" w:sz="0" w:space="0" w:color="auto"/>
                <w:right w:val="none" w:sz="0" w:space="0" w:color="auto"/>
              </w:divBdr>
              <w:divsChild>
                <w:div w:id="1248996228">
                  <w:marLeft w:val="0"/>
                  <w:marRight w:val="0"/>
                  <w:marTop w:val="0"/>
                  <w:marBottom w:val="0"/>
                  <w:divBdr>
                    <w:top w:val="none" w:sz="0" w:space="0" w:color="auto"/>
                    <w:left w:val="none" w:sz="0" w:space="0" w:color="auto"/>
                    <w:bottom w:val="none" w:sz="0" w:space="0" w:color="auto"/>
                    <w:right w:val="none" w:sz="0" w:space="0" w:color="auto"/>
                  </w:divBdr>
                  <w:divsChild>
                    <w:div w:id="18356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2328">
          <w:marLeft w:val="0"/>
          <w:marRight w:val="0"/>
          <w:marTop w:val="0"/>
          <w:marBottom w:val="0"/>
          <w:divBdr>
            <w:top w:val="none" w:sz="0" w:space="0" w:color="auto"/>
            <w:left w:val="none" w:sz="0" w:space="0" w:color="auto"/>
            <w:bottom w:val="none" w:sz="0" w:space="0" w:color="auto"/>
            <w:right w:val="none" w:sz="0" w:space="0" w:color="auto"/>
          </w:divBdr>
          <w:divsChild>
            <w:div w:id="1843737731">
              <w:marLeft w:val="0"/>
              <w:marRight w:val="0"/>
              <w:marTop w:val="0"/>
              <w:marBottom w:val="0"/>
              <w:divBdr>
                <w:top w:val="none" w:sz="0" w:space="0" w:color="auto"/>
                <w:left w:val="none" w:sz="0" w:space="0" w:color="auto"/>
                <w:bottom w:val="none" w:sz="0" w:space="0" w:color="auto"/>
                <w:right w:val="none" w:sz="0" w:space="0" w:color="auto"/>
              </w:divBdr>
              <w:divsChild>
                <w:div w:id="1920214815">
                  <w:marLeft w:val="0"/>
                  <w:marRight w:val="0"/>
                  <w:marTop w:val="0"/>
                  <w:marBottom w:val="0"/>
                  <w:divBdr>
                    <w:top w:val="none" w:sz="0" w:space="0" w:color="auto"/>
                    <w:left w:val="none" w:sz="0" w:space="0" w:color="auto"/>
                    <w:bottom w:val="none" w:sz="0" w:space="0" w:color="auto"/>
                    <w:right w:val="none" w:sz="0" w:space="0" w:color="auto"/>
                  </w:divBdr>
                  <w:divsChild>
                    <w:div w:id="1621492973">
                      <w:marLeft w:val="0"/>
                      <w:marRight w:val="0"/>
                      <w:marTop w:val="0"/>
                      <w:marBottom w:val="300"/>
                      <w:divBdr>
                        <w:top w:val="none" w:sz="0" w:space="0" w:color="auto"/>
                        <w:left w:val="none" w:sz="0" w:space="0" w:color="auto"/>
                        <w:bottom w:val="none" w:sz="0" w:space="0" w:color="auto"/>
                        <w:right w:val="none" w:sz="0" w:space="0" w:color="auto"/>
                      </w:divBdr>
                      <w:divsChild>
                        <w:div w:id="32061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F829B-374E-4474-AC1D-FD98F622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2025-12-04T01:14:00Z</dcterms:created>
  <dcterms:modified xsi:type="dcterms:W3CDTF">2025-12-04T01:15:00Z</dcterms:modified>
</cp:coreProperties>
</file>